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D10995D">
      <w:pPr>
        <w:autoSpaceDE w:val="0"/>
        <w:autoSpaceDN w:val="0"/>
        <w:adjustRightInd w:val="0"/>
        <w:jc w:val="center"/>
        <w:rPr>
          <w:rFonts w:hint="eastAsia" w:ascii="宋体" w:hAnsi="宋体" w:eastAsia="宋体" w:cs="宋体"/>
          <w:b/>
          <w:bCs/>
          <w:kern w:val="0"/>
          <w:sz w:val="30"/>
          <w:szCs w:val="30"/>
        </w:rPr>
      </w:pPr>
      <w:r>
        <w:rPr>
          <w:rFonts w:ascii="宋体" w:hAnsi="宋体" w:eastAsia="宋体" w:cs="宋体"/>
          <w:b/>
          <w:bCs/>
          <w:kern w:val="0"/>
          <w:sz w:val="30"/>
          <w:szCs w:val="30"/>
        </w:rPr>
        <w:t>202</w:t>
      </w:r>
      <w:r>
        <w:rPr>
          <w:rFonts w:hint="eastAsia" w:ascii="宋体" w:hAnsi="宋体" w:eastAsia="宋体" w:cs="宋体"/>
          <w:b/>
          <w:bCs/>
          <w:kern w:val="0"/>
          <w:sz w:val="30"/>
          <w:szCs w:val="30"/>
        </w:rPr>
        <w:t>5年计算生物学与生物信息学学科</w:t>
      </w:r>
    </w:p>
    <w:p w14:paraId="40D8581B">
      <w:pPr>
        <w:autoSpaceDE w:val="0"/>
        <w:autoSpaceDN w:val="0"/>
        <w:adjustRightInd w:val="0"/>
        <w:jc w:val="center"/>
        <w:rPr>
          <w:rFonts w:hint="eastAsia" w:ascii="宋体" w:hAnsi="宋体" w:eastAsia="宋体" w:cs="宋体"/>
          <w:b/>
          <w:bCs/>
          <w:kern w:val="0"/>
          <w:sz w:val="30"/>
          <w:szCs w:val="30"/>
        </w:rPr>
      </w:pPr>
      <w:r>
        <w:rPr>
          <w:rFonts w:hint="eastAsia" w:ascii="宋体" w:hAnsi="宋体" w:eastAsia="宋体" w:cs="宋体"/>
          <w:b/>
          <w:bCs/>
          <w:kern w:val="0"/>
          <w:sz w:val="30"/>
          <w:szCs w:val="30"/>
        </w:rPr>
        <w:t>硕士研究生复试办法</w:t>
      </w:r>
    </w:p>
    <w:p w14:paraId="3D04FC03">
      <w:pPr>
        <w:autoSpaceDE w:val="0"/>
        <w:autoSpaceDN w:val="0"/>
        <w:adjustRightInd w:val="0"/>
        <w:spacing w:line="360" w:lineRule="auto"/>
        <w:ind w:firstLine="422" w:firstLineChars="200"/>
        <w:rPr>
          <w:rFonts w:hint="eastAsia" w:ascii="宋体" w:hAnsi="宋体" w:eastAsia="宋体" w:cs="宋体"/>
          <w:b/>
          <w:bCs/>
          <w:kern w:val="0"/>
          <w:sz w:val="24"/>
          <w:szCs w:val="24"/>
        </w:rPr>
      </w:pPr>
      <w:r>
        <w:rPr>
          <w:rFonts w:hint="eastAsia" w:ascii="宋体" w:hAnsi="宋体" w:eastAsia="宋体" w:cs="GulimChe"/>
          <w:b/>
          <w:bCs/>
          <w:kern w:val="0"/>
          <w:szCs w:val="21"/>
        </w:rPr>
        <w:t>一、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</w:rPr>
        <w:t>复试时间与地点：</w:t>
      </w:r>
    </w:p>
    <w:p w14:paraId="0262BE39">
      <w:pPr>
        <w:autoSpaceDE w:val="0"/>
        <w:autoSpaceDN w:val="0"/>
        <w:adjustRightInd w:val="0"/>
        <w:spacing w:line="360" w:lineRule="auto"/>
        <w:ind w:firstLine="480" w:firstLineChars="200"/>
        <w:rPr>
          <w:rFonts w:hint="eastAsia" w:ascii="宋体" w:hAnsi="宋体" w:eastAsia="宋体" w:cs="宋体"/>
          <w:kern w:val="0"/>
          <w:sz w:val="24"/>
          <w:szCs w:val="24"/>
        </w:rPr>
      </w:pPr>
      <w:r>
        <w:rPr>
          <w:rFonts w:ascii="宋体" w:hAnsi="宋体" w:eastAsia="宋体" w:cs="宋体"/>
          <w:kern w:val="0"/>
          <w:sz w:val="24"/>
          <w:szCs w:val="24"/>
        </w:rPr>
        <w:t>202</w:t>
      </w:r>
      <w:r>
        <w:rPr>
          <w:rFonts w:hint="eastAsia" w:ascii="宋体" w:hAnsi="宋体" w:eastAsia="宋体" w:cs="宋体"/>
          <w:kern w:val="0"/>
          <w:sz w:val="24"/>
          <w:szCs w:val="24"/>
        </w:rPr>
        <w:t>5</w:t>
      </w:r>
      <w:r>
        <w:rPr>
          <w:rFonts w:ascii="宋体" w:hAnsi="宋体" w:eastAsia="宋体" w:cs="宋体"/>
          <w:kern w:val="0"/>
          <w:sz w:val="24"/>
          <w:szCs w:val="24"/>
        </w:rPr>
        <w:t>年</w:t>
      </w:r>
      <w:r>
        <w:rPr>
          <w:rFonts w:hint="eastAsia" w:ascii="宋体" w:hAnsi="宋体" w:eastAsia="宋体" w:cs="宋体"/>
          <w:kern w:val="0"/>
          <w:sz w:val="24"/>
          <w:szCs w:val="24"/>
        </w:rPr>
        <w:t>3</w:t>
      </w:r>
      <w:r>
        <w:rPr>
          <w:rFonts w:ascii="宋体" w:hAnsi="宋体" w:eastAsia="宋体" w:cs="宋体"/>
          <w:kern w:val="0"/>
          <w:sz w:val="24"/>
          <w:szCs w:val="24"/>
        </w:rPr>
        <w:t>月</w:t>
      </w:r>
      <w:r>
        <w:rPr>
          <w:rFonts w:hint="eastAsia" w:ascii="宋体" w:hAnsi="宋体" w:eastAsia="宋体" w:cs="宋体"/>
          <w:kern w:val="0"/>
          <w:sz w:val="24"/>
          <w:szCs w:val="24"/>
        </w:rPr>
        <w:t>28</w:t>
      </w:r>
      <w:r>
        <w:rPr>
          <w:rFonts w:ascii="宋体" w:hAnsi="宋体" w:eastAsia="宋体" w:cs="宋体"/>
          <w:kern w:val="0"/>
          <w:sz w:val="24"/>
          <w:szCs w:val="24"/>
        </w:rPr>
        <w:t>日，</w:t>
      </w:r>
      <w:r>
        <w:rPr>
          <w:rFonts w:hint="eastAsia" w:ascii="宋体" w:hAnsi="宋体" w:eastAsia="宋体" w:cs="宋体"/>
          <w:kern w:val="0"/>
          <w:sz w:val="24"/>
          <w:szCs w:val="24"/>
        </w:rPr>
        <w:t>下午13</w:t>
      </w:r>
      <w:r>
        <w:rPr>
          <w:rFonts w:ascii="宋体" w:hAnsi="宋体" w:eastAsia="宋体" w:cs="宋体"/>
          <w:kern w:val="0"/>
          <w:sz w:val="24"/>
          <w:szCs w:val="24"/>
        </w:rPr>
        <w:t>:30-</w:t>
      </w:r>
      <w:r>
        <w:rPr>
          <w:rFonts w:hint="eastAsia" w:ascii="宋体" w:hAnsi="宋体" w:eastAsia="宋体" w:cs="宋体"/>
          <w:kern w:val="0"/>
          <w:sz w:val="24"/>
          <w:szCs w:val="24"/>
        </w:rPr>
        <w:t>15</w:t>
      </w:r>
      <w:r>
        <w:rPr>
          <w:rFonts w:ascii="宋体" w:hAnsi="宋体" w:eastAsia="宋体" w:cs="宋体"/>
          <w:kern w:val="0"/>
          <w:sz w:val="24"/>
          <w:szCs w:val="24"/>
        </w:rPr>
        <w:t>:</w:t>
      </w:r>
      <w:r>
        <w:rPr>
          <w:rFonts w:hint="eastAsia" w:ascii="宋体" w:hAnsi="宋体" w:eastAsia="宋体" w:cs="宋体"/>
          <w:kern w:val="0"/>
          <w:sz w:val="24"/>
          <w:szCs w:val="24"/>
        </w:rPr>
        <w:t>0</w:t>
      </w:r>
      <w:r>
        <w:rPr>
          <w:rFonts w:ascii="宋体" w:hAnsi="宋体" w:eastAsia="宋体" w:cs="宋体"/>
          <w:kern w:val="0"/>
          <w:sz w:val="24"/>
          <w:szCs w:val="24"/>
        </w:rPr>
        <w:t>0，地点</w:t>
      </w:r>
      <w:r>
        <w:rPr>
          <w:rFonts w:hint="eastAsia" w:ascii="宋体" w:hAnsi="宋体" w:eastAsia="宋体" w:cs="宋体"/>
          <w:kern w:val="0"/>
          <w:sz w:val="24"/>
          <w:szCs w:val="24"/>
        </w:rPr>
        <w:t>高精尖楼一部210（外语听力和口语测试、综合素质考核）</w:t>
      </w:r>
    </w:p>
    <w:p w14:paraId="5E04210A">
      <w:pPr>
        <w:autoSpaceDE w:val="0"/>
        <w:autoSpaceDN w:val="0"/>
        <w:adjustRightInd w:val="0"/>
        <w:spacing w:line="360" w:lineRule="auto"/>
        <w:ind w:firstLine="482" w:firstLineChars="200"/>
        <w:rPr>
          <w:rFonts w:hint="eastAsia" w:ascii="宋体" w:hAnsi="宋体" w:eastAsia="宋体" w:cs="宋体"/>
          <w:b/>
          <w:bCs/>
          <w:kern w:val="0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kern w:val="0"/>
          <w:sz w:val="24"/>
          <w:szCs w:val="24"/>
        </w:rPr>
        <w:t>二、复试内容及成绩计算</w:t>
      </w:r>
    </w:p>
    <w:p w14:paraId="5F745CB0">
      <w:pPr>
        <w:autoSpaceDE w:val="0"/>
        <w:autoSpaceDN w:val="0"/>
        <w:adjustRightInd w:val="0"/>
        <w:spacing w:line="360" w:lineRule="auto"/>
        <w:ind w:firstLine="480" w:firstLineChars="200"/>
        <w:rPr>
          <w:rFonts w:hint="eastAsia" w:ascii="宋体" w:hAnsi="宋体" w:eastAsia="宋体" w:cs="宋体"/>
          <w:kern w:val="0"/>
          <w:sz w:val="24"/>
          <w:szCs w:val="24"/>
        </w:rPr>
      </w:pPr>
      <w:r>
        <w:rPr>
          <w:rFonts w:ascii="宋体" w:hAnsi="宋体" w:eastAsia="宋体" w:cs="宋体"/>
          <w:kern w:val="0"/>
          <w:sz w:val="24"/>
          <w:szCs w:val="24"/>
        </w:rPr>
        <w:t xml:space="preserve">1. </w:t>
      </w:r>
      <w:r>
        <w:rPr>
          <w:rFonts w:hint="eastAsia" w:ascii="宋体" w:hAnsi="宋体" w:eastAsia="宋体" w:cs="宋体"/>
          <w:kern w:val="0"/>
          <w:sz w:val="24"/>
          <w:szCs w:val="24"/>
        </w:rPr>
        <w:t>专业知识测试（满分</w:t>
      </w:r>
      <w:r>
        <w:rPr>
          <w:rFonts w:ascii="宋体" w:hAnsi="宋体" w:eastAsia="宋体" w:cs="宋体"/>
          <w:kern w:val="0"/>
          <w:sz w:val="24"/>
          <w:szCs w:val="24"/>
        </w:rPr>
        <w:t>100</w:t>
      </w:r>
      <w:r>
        <w:rPr>
          <w:rFonts w:hint="eastAsia" w:ascii="宋体" w:hAnsi="宋体" w:eastAsia="宋体" w:cs="宋体"/>
          <w:kern w:val="0"/>
          <w:sz w:val="24"/>
          <w:szCs w:val="24"/>
        </w:rPr>
        <w:t>分，时间2小时）</w:t>
      </w:r>
    </w:p>
    <w:p w14:paraId="0E14C6E6">
      <w:pPr>
        <w:autoSpaceDE w:val="0"/>
        <w:autoSpaceDN w:val="0"/>
        <w:adjustRightInd w:val="0"/>
        <w:spacing w:line="360" w:lineRule="auto"/>
        <w:ind w:firstLine="480" w:firstLineChars="200"/>
        <w:rPr>
          <w:rFonts w:hint="eastAsia"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专业知识测试主要考察学生专业理论知识掌握能力、综合运用和拓展能力。</w:t>
      </w:r>
      <w:r>
        <w:rPr>
          <w:rFonts w:hint="eastAsia" w:ascii="宋体" w:hAnsi="宋体" w:eastAsia="宋体" w:cs="宋体"/>
          <w:kern w:val="0"/>
          <w:sz w:val="24"/>
          <w:szCs w:val="24"/>
          <w:lang w:eastAsia="zh-CN"/>
        </w:rPr>
        <w:t>由</w:t>
      </w:r>
      <w:r>
        <w:rPr>
          <w:rFonts w:hint="eastAsia" w:ascii="宋体" w:hAnsi="宋体" w:eastAsia="宋体" w:cs="宋体"/>
          <w:kern w:val="0"/>
          <w:sz w:val="24"/>
          <w:szCs w:val="24"/>
        </w:rPr>
        <w:t>学院统一组织</w:t>
      </w:r>
      <w:r>
        <w:rPr>
          <w:rFonts w:hint="eastAsia" w:ascii="宋体" w:hAnsi="宋体" w:eastAsia="宋体" w:cs="宋体"/>
          <w:kern w:val="0"/>
          <w:sz w:val="24"/>
          <w:szCs w:val="24"/>
          <w:lang w:eastAsia="zh-CN"/>
        </w:rPr>
        <w:t>，具体安排见学院复试方案</w:t>
      </w:r>
      <w:r>
        <w:rPr>
          <w:rFonts w:hint="eastAsia" w:ascii="宋体" w:hAnsi="宋体" w:eastAsia="宋体" w:cs="宋体"/>
          <w:kern w:val="0"/>
          <w:sz w:val="24"/>
          <w:szCs w:val="24"/>
        </w:rPr>
        <w:t>。</w:t>
      </w:r>
    </w:p>
    <w:p w14:paraId="4E1F1BCD">
      <w:pPr>
        <w:autoSpaceDE w:val="0"/>
        <w:autoSpaceDN w:val="0"/>
        <w:adjustRightInd w:val="0"/>
        <w:spacing w:line="360" w:lineRule="auto"/>
        <w:ind w:firstLine="480" w:firstLineChars="200"/>
        <w:rPr>
          <w:rFonts w:hint="eastAsia" w:ascii="宋体" w:hAnsi="宋体" w:eastAsia="宋体" w:cs="宋体"/>
          <w:kern w:val="0"/>
          <w:sz w:val="24"/>
          <w:szCs w:val="24"/>
        </w:rPr>
      </w:pPr>
      <w:r>
        <w:rPr>
          <w:rFonts w:ascii="宋体" w:hAnsi="宋体" w:eastAsia="宋体" w:cs="宋体"/>
          <w:kern w:val="0"/>
          <w:sz w:val="24"/>
          <w:szCs w:val="24"/>
        </w:rPr>
        <w:t>2</w:t>
      </w:r>
      <w:r>
        <w:rPr>
          <w:rFonts w:hint="eastAsia" w:ascii="宋体" w:hAnsi="宋体" w:eastAsia="宋体" w:cs="宋体"/>
          <w:kern w:val="0"/>
          <w:sz w:val="24"/>
          <w:szCs w:val="24"/>
        </w:rPr>
        <w:t>．外语听力和口语测</w:t>
      </w:r>
      <w:bookmarkStart w:id="0" w:name="_GoBack"/>
      <w:bookmarkEnd w:id="0"/>
      <w:r>
        <w:rPr>
          <w:rFonts w:hint="eastAsia" w:ascii="宋体" w:hAnsi="宋体" w:eastAsia="宋体" w:cs="宋体"/>
          <w:kern w:val="0"/>
          <w:sz w:val="24"/>
          <w:szCs w:val="24"/>
        </w:rPr>
        <w:t>试（满分</w:t>
      </w:r>
      <w:r>
        <w:rPr>
          <w:rFonts w:ascii="宋体" w:hAnsi="宋体" w:eastAsia="宋体" w:cs="宋体"/>
          <w:kern w:val="0"/>
          <w:sz w:val="24"/>
          <w:szCs w:val="24"/>
        </w:rPr>
        <w:t>100</w:t>
      </w:r>
      <w:r>
        <w:rPr>
          <w:rFonts w:hint="eastAsia" w:ascii="宋体" w:hAnsi="宋体" w:eastAsia="宋体" w:cs="宋体"/>
          <w:kern w:val="0"/>
          <w:sz w:val="24"/>
          <w:szCs w:val="24"/>
        </w:rPr>
        <w:t>分，时间约</w:t>
      </w:r>
      <w:r>
        <w:rPr>
          <w:rFonts w:ascii="宋体" w:hAnsi="宋体" w:eastAsia="宋体" w:cs="宋体"/>
          <w:kern w:val="0"/>
          <w:sz w:val="24"/>
          <w:szCs w:val="24"/>
        </w:rPr>
        <w:t>10</w:t>
      </w:r>
      <w:r>
        <w:rPr>
          <w:rFonts w:hint="eastAsia" w:ascii="宋体" w:hAnsi="宋体" w:eastAsia="宋体" w:cs="宋体"/>
          <w:kern w:val="0"/>
          <w:sz w:val="24"/>
          <w:szCs w:val="24"/>
        </w:rPr>
        <w:t>分钟</w:t>
      </w:r>
      <w:r>
        <w:rPr>
          <w:rFonts w:ascii="宋体" w:hAnsi="宋体" w:eastAsia="宋体" w:cs="宋体"/>
          <w:kern w:val="0"/>
          <w:sz w:val="24"/>
          <w:szCs w:val="24"/>
        </w:rPr>
        <w:t>/</w:t>
      </w:r>
      <w:r>
        <w:rPr>
          <w:rFonts w:hint="eastAsia" w:ascii="宋体" w:hAnsi="宋体" w:eastAsia="宋体" w:cs="宋体"/>
          <w:kern w:val="0"/>
          <w:sz w:val="24"/>
          <w:szCs w:val="24"/>
        </w:rPr>
        <w:t>人）</w:t>
      </w:r>
    </w:p>
    <w:p w14:paraId="1A7A74CC">
      <w:pPr>
        <w:autoSpaceDE w:val="0"/>
        <w:autoSpaceDN w:val="0"/>
        <w:adjustRightInd w:val="0"/>
        <w:spacing w:line="360" w:lineRule="auto"/>
        <w:ind w:firstLine="480" w:firstLineChars="200"/>
        <w:rPr>
          <w:rFonts w:hint="eastAsia"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外语测试由学科组织，采用考生现场抽题作答及随机问答的方式进行，主要考查学生英语综合能力及专业外语掌握能力。</w:t>
      </w:r>
    </w:p>
    <w:p w14:paraId="66DF6A1C">
      <w:pPr>
        <w:autoSpaceDE w:val="0"/>
        <w:autoSpaceDN w:val="0"/>
        <w:adjustRightInd w:val="0"/>
        <w:spacing w:line="360" w:lineRule="auto"/>
        <w:ind w:firstLine="480" w:firstLineChars="200"/>
        <w:rPr>
          <w:rFonts w:hint="eastAsia" w:ascii="宋体" w:hAnsi="宋体" w:eastAsia="宋体" w:cs="宋体"/>
          <w:kern w:val="0"/>
          <w:sz w:val="24"/>
          <w:szCs w:val="24"/>
        </w:rPr>
      </w:pPr>
      <w:r>
        <w:rPr>
          <w:rFonts w:ascii="宋体" w:hAnsi="宋体" w:eastAsia="宋体" w:cs="宋体"/>
          <w:kern w:val="0"/>
          <w:sz w:val="24"/>
          <w:szCs w:val="24"/>
        </w:rPr>
        <w:t xml:space="preserve">3. </w:t>
      </w:r>
      <w:r>
        <w:rPr>
          <w:rFonts w:hint="eastAsia" w:ascii="宋体" w:hAnsi="宋体" w:eastAsia="宋体" w:cs="宋体"/>
          <w:kern w:val="0"/>
          <w:sz w:val="24"/>
          <w:szCs w:val="24"/>
        </w:rPr>
        <w:t>综合素质考核（满分</w:t>
      </w:r>
      <w:r>
        <w:rPr>
          <w:rFonts w:ascii="宋体" w:hAnsi="宋体" w:eastAsia="宋体" w:cs="宋体"/>
          <w:kern w:val="0"/>
          <w:sz w:val="24"/>
          <w:szCs w:val="24"/>
        </w:rPr>
        <w:t>150</w:t>
      </w:r>
      <w:r>
        <w:rPr>
          <w:rFonts w:hint="eastAsia" w:ascii="宋体" w:hAnsi="宋体" w:eastAsia="宋体" w:cs="宋体"/>
          <w:kern w:val="0"/>
          <w:sz w:val="24"/>
          <w:szCs w:val="24"/>
        </w:rPr>
        <w:t>分，时间约</w:t>
      </w:r>
      <w:r>
        <w:rPr>
          <w:rFonts w:ascii="宋体" w:hAnsi="宋体" w:eastAsia="宋体" w:cs="宋体"/>
          <w:kern w:val="0"/>
          <w:sz w:val="24"/>
          <w:szCs w:val="24"/>
        </w:rPr>
        <w:t>20</w:t>
      </w:r>
      <w:r>
        <w:rPr>
          <w:rFonts w:hint="eastAsia" w:ascii="宋体" w:hAnsi="宋体" w:eastAsia="宋体" w:cs="宋体"/>
          <w:kern w:val="0"/>
          <w:sz w:val="24"/>
          <w:szCs w:val="24"/>
        </w:rPr>
        <w:t>分钟</w:t>
      </w:r>
      <w:r>
        <w:rPr>
          <w:rFonts w:ascii="宋体" w:hAnsi="宋体" w:eastAsia="宋体" w:cs="宋体"/>
          <w:kern w:val="0"/>
          <w:sz w:val="24"/>
          <w:szCs w:val="24"/>
        </w:rPr>
        <w:t>/</w:t>
      </w:r>
      <w:r>
        <w:rPr>
          <w:rFonts w:hint="eastAsia" w:ascii="宋体" w:hAnsi="宋体" w:eastAsia="宋体" w:cs="宋体"/>
          <w:kern w:val="0"/>
          <w:sz w:val="24"/>
          <w:szCs w:val="24"/>
        </w:rPr>
        <w:t>人）</w:t>
      </w:r>
    </w:p>
    <w:p w14:paraId="23F69043">
      <w:pPr>
        <w:autoSpaceDE w:val="0"/>
        <w:autoSpaceDN w:val="0"/>
        <w:adjustRightInd w:val="0"/>
        <w:spacing w:line="360" w:lineRule="auto"/>
        <w:ind w:firstLine="480" w:firstLineChars="200"/>
        <w:rPr>
          <w:rFonts w:hint="eastAsia"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综合素质考核由学科组织，分为考生汇报和</w:t>
      </w:r>
      <w:r>
        <w:rPr>
          <w:rFonts w:hint="eastAsia" w:ascii="宋体" w:hAnsi="宋体" w:eastAsia="宋体" w:cs="宋体"/>
          <w:kern w:val="0"/>
          <w:sz w:val="24"/>
          <w:szCs w:val="24"/>
          <w:lang w:eastAsia="zh-CN"/>
        </w:rPr>
        <w:t>专家组</w:t>
      </w:r>
      <w:r>
        <w:rPr>
          <w:rFonts w:hint="eastAsia" w:ascii="宋体" w:hAnsi="宋体" w:eastAsia="宋体" w:cs="宋体"/>
          <w:kern w:val="0"/>
          <w:sz w:val="24"/>
          <w:szCs w:val="24"/>
        </w:rPr>
        <w:t>提问两个环节。考生先进行5分钟 PPT 汇报，内容包括个人基本情况、学业成绩、荣誉奖项、兴趣爱好特长、参加课题项目创新研究、实验能力技能、对报考专业的认识及未来规划等。随后进入</w:t>
      </w:r>
      <w:r>
        <w:rPr>
          <w:rFonts w:hint="eastAsia" w:ascii="宋体" w:hAnsi="宋体" w:eastAsia="宋体" w:cs="宋体"/>
          <w:kern w:val="0"/>
          <w:sz w:val="24"/>
          <w:szCs w:val="24"/>
          <w:lang w:eastAsia="zh-CN"/>
        </w:rPr>
        <w:t>专家组</w:t>
      </w:r>
      <w:r>
        <w:rPr>
          <w:rFonts w:hint="eastAsia" w:ascii="宋体" w:hAnsi="宋体" w:eastAsia="宋体" w:cs="宋体"/>
          <w:kern w:val="0"/>
          <w:sz w:val="24"/>
          <w:szCs w:val="24"/>
        </w:rPr>
        <w:t>提问环节，以考察考生专业素质和综合素质，时间约15分钟。通过面试综合考察考生专业知识、科研潜力和综合素质（包括人文素养）。</w:t>
      </w:r>
    </w:p>
    <w:p w14:paraId="450916E2">
      <w:pPr>
        <w:autoSpaceDE w:val="0"/>
        <w:autoSpaceDN w:val="0"/>
        <w:adjustRightInd w:val="0"/>
        <w:spacing w:line="360" w:lineRule="auto"/>
        <w:ind w:firstLine="480" w:firstLineChars="200"/>
        <w:rPr>
          <w:rFonts w:hint="eastAsia" w:ascii="宋体" w:hAnsi="宋体" w:eastAsia="宋体" w:cs="宋体"/>
          <w:kern w:val="0"/>
          <w:sz w:val="24"/>
          <w:szCs w:val="24"/>
        </w:rPr>
      </w:pPr>
      <w:r>
        <w:rPr>
          <w:rFonts w:ascii="宋体" w:hAnsi="宋体" w:eastAsia="宋体" w:cs="宋体"/>
          <w:kern w:val="0"/>
          <w:sz w:val="24"/>
          <w:szCs w:val="24"/>
        </w:rPr>
        <w:t xml:space="preserve">4. </w:t>
      </w:r>
      <w:r>
        <w:rPr>
          <w:rFonts w:hint="eastAsia" w:ascii="宋体" w:hAnsi="宋体" w:eastAsia="宋体" w:cs="宋体"/>
          <w:kern w:val="0"/>
          <w:sz w:val="24"/>
          <w:szCs w:val="24"/>
        </w:rPr>
        <w:t>复试总成绩计算</w:t>
      </w:r>
    </w:p>
    <w:p w14:paraId="08BFACF4">
      <w:pPr>
        <w:autoSpaceDE w:val="0"/>
        <w:autoSpaceDN w:val="0"/>
        <w:adjustRightInd w:val="0"/>
        <w:spacing w:line="360" w:lineRule="auto"/>
        <w:ind w:firstLine="480" w:firstLineChars="200"/>
        <w:rPr>
          <w:rFonts w:hint="eastAsia"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复试总成绩</w:t>
      </w:r>
      <w:r>
        <w:rPr>
          <w:rFonts w:ascii="宋体" w:hAnsi="宋体" w:eastAsia="宋体" w:cs="宋体"/>
          <w:kern w:val="0"/>
          <w:sz w:val="24"/>
          <w:szCs w:val="24"/>
        </w:rPr>
        <w:t>=</w:t>
      </w:r>
      <w:r>
        <w:rPr>
          <w:rFonts w:hint="eastAsia" w:ascii="宋体" w:hAnsi="宋体" w:eastAsia="宋体" w:cs="宋体"/>
          <w:kern w:val="0"/>
          <w:sz w:val="24"/>
          <w:szCs w:val="24"/>
        </w:rPr>
        <w:t>专业综合笔试</w:t>
      </w:r>
      <w:r>
        <w:rPr>
          <w:rFonts w:ascii="宋体" w:hAnsi="宋体" w:eastAsia="宋体" w:cs="宋体"/>
          <w:kern w:val="0"/>
          <w:sz w:val="24"/>
          <w:szCs w:val="24"/>
        </w:rPr>
        <w:t>+</w:t>
      </w:r>
      <w:r>
        <w:rPr>
          <w:rFonts w:hint="eastAsia" w:ascii="宋体" w:hAnsi="宋体" w:eastAsia="宋体" w:cs="宋体"/>
          <w:kern w:val="0"/>
          <w:sz w:val="24"/>
          <w:szCs w:val="24"/>
        </w:rPr>
        <w:t>外语成绩</w:t>
      </w:r>
      <w:r>
        <w:rPr>
          <w:rFonts w:ascii="宋体" w:hAnsi="宋体" w:eastAsia="宋体" w:cs="宋体"/>
          <w:kern w:val="0"/>
          <w:sz w:val="24"/>
          <w:szCs w:val="24"/>
        </w:rPr>
        <w:t>+</w:t>
      </w:r>
      <w:r>
        <w:rPr>
          <w:rFonts w:hint="eastAsia" w:ascii="宋体" w:hAnsi="宋体" w:eastAsia="宋体" w:cs="宋体"/>
          <w:kern w:val="0"/>
          <w:sz w:val="24"/>
          <w:szCs w:val="24"/>
        </w:rPr>
        <w:t>综合素质面试</w:t>
      </w:r>
    </w:p>
    <w:p w14:paraId="3C5ABFBE">
      <w:pPr>
        <w:autoSpaceDE w:val="0"/>
        <w:autoSpaceDN w:val="0"/>
        <w:adjustRightInd w:val="0"/>
        <w:spacing w:line="360" w:lineRule="auto"/>
        <w:ind w:firstLine="480" w:firstLineChars="200"/>
        <w:rPr>
          <w:rFonts w:hint="eastAsia"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复试满分为</w:t>
      </w:r>
      <w:r>
        <w:rPr>
          <w:rFonts w:ascii="宋体" w:hAnsi="宋体" w:eastAsia="宋体" w:cs="宋体"/>
          <w:kern w:val="0"/>
          <w:sz w:val="24"/>
          <w:szCs w:val="24"/>
        </w:rPr>
        <w:t>350</w:t>
      </w:r>
      <w:r>
        <w:rPr>
          <w:rFonts w:hint="eastAsia" w:ascii="宋体" w:hAnsi="宋体" w:eastAsia="宋体" w:cs="宋体"/>
          <w:kern w:val="0"/>
          <w:sz w:val="24"/>
          <w:szCs w:val="24"/>
        </w:rPr>
        <w:t>分，</w:t>
      </w:r>
      <w:r>
        <w:rPr>
          <w:rFonts w:ascii="宋体" w:hAnsi="宋体" w:eastAsia="宋体" w:cs="宋体"/>
          <w:kern w:val="0"/>
          <w:sz w:val="24"/>
          <w:szCs w:val="24"/>
        </w:rPr>
        <w:t>210</w:t>
      </w:r>
      <w:r>
        <w:rPr>
          <w:rFonts w:hint="eastAsia" w:ascii="宋体" w:hAnsi="宋体" w:eastAsia="宋体" w:cs="宋体"/>
          <w:kern w:val="0"/>
          <w:sz w:val="24"/>
          <w:szCs w:val="24"/>
        </w:rPr>
        <w:t>分及格</w:t>
      </w:r>
    </w:p>
    <w:p w14:paraId="1A46DB2D">
      <w:pPr>
        <w:autoSpaceDE w:val="0"/>
        <w:autoSpaceDN w:val="0"/>
        <w:adjustRightInd w:val="0"/>
        <w:spacing w:line="360" w:lineRule="auto"/>
        <w:ind w:firstLine="482" w:firstLineChars="200"/>
        <w:rPr>
          <w:rFonts w:hint="eastAsia" w:ascii="宋体" w:hAnsi="宋体" w:eastAsia="宋体" w:cs="宋体"/>
          <w:b/>
          <w:bCs/>
          <w:kern w:val="0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kern w:val="0"/>
          <w:sz w:val="24"/>
          <w:szCs w:val="24"/>
        </w:rPr>
        <w:t>三、总成绩计算方法</w:t>
      </w:r>
    </w:p>
    <w:p w14:paraId="2C981634">
      <w:pPr>
        <w:autoSpaceDE w:val="0"/>
        <w:autoSpaceDN w:val="0"/>
        <w:adjustRightInd w:val="0"/>
        <w:spacing w:line="360" w:lineRule="auto"/>
        <w:ind w:firstLine="480" w:firstLineChars="200"/>
        <w:rPr>
          <w:rFonts w:hint="eastAsia"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总成绩=初试总分×</w:t>
      </w:r>
      <w:r>
        <w:rPr>
          <w:rFonts w:ascii="宋体" w:hAnsi="宋体" w:eastAsia="宋体" w:cs="宋体"/>
          <w:kern w:val="0"/>
          <w:sz w:val="24"/>
          <w:szCs w:val="24"/>
        </w:rPr>
        <w:t>70</w:t>
      </w:r>
      <w:r>
        <w:rPr>
          <w:rFonts w:hint="eastAsia" w:ascii="宋体" w:hAnsi="宋体" w:eastAsia="宋体" w:cs="宋体"/>
          <w:kern w:val="0"/>
          <w:sz w:val="24"/>
          <w:szCs w:val="24"/>
        </w:rPr>
        <w:t>％＋（复试总成绩</w:t>
      </w:r>
      <w:r>
        <w:rPr>
          <w:rFonts w:ascii="宋体" w:hAnsi="宋体" w:eastAsia="宋体" w:cs="宋体"/>
          <w:kern w:val="0"/>
          <w:sz w:val="24"/>
          <w:szCs w:val="24"/>
        </w:rPr>
        <w:t>+</w:t>
      </w:r>
      <w:r>
        <w:rPr>
          <w:rFonts w:hint="eastAsia" w:ascii="宋体" w:hAnsi="宋体" w:eastAsia="宋体" w:cs="宋体"/>
          <w:kern w:val="0"/>
          <w:sz w:val="24"/>
          <w:szCs w:val="24"/>
        </w:rPr>
        <w:t>附加分）×</w:t>
      </w:r>
      <w:r>
        <w:rPr>
          <w:rFonts w:ascii="宋体" w:hAnsi="宋体" w:eastAsia="宋体" w:cs="宋体"/>
          <w:kern w:val="0"/>
          <w:sz w:val="24"/>
          <w:szCs w:val="24"/>
        </w:rPr>
        <w:t>30</w:t>
      </w:r>
      <w:r>
        <w:rPr>
          <w:rFonts w:hint="eastAsia" w:ascii="宋体" w:hAnsi="宋体" w:eastAsia="宋体" w:cs="宋体"/>
          <w:kern w:val="0"/>
          <w:sz w:val="24"/>
          <w:szCs w:val="24"/>
        </w:rPr>
        <w:t>％</w:t>
      </w:r>
    </w:p>
    <w:p w14:paraId="30E97772">
      <w:pPr>
        <w:autoSpaceDE w:val="0"/>
        <w:autoSpaceDN w:val="0"/>
        <w:adjustRightInd w:val="0"/>
        <w:spacing w:line="360" w:lineRule="auto"/>
        <w:ind w:firstLine="482" w:firstLineChars="200"/>
        <w:jc w:val="right"/>
        <w:rPr>
          <w:rFonts w:hint="eastAsia" w:ascii="宋体" w:hAnsi="宋体" w:eastAsia="宋体" w:cs="宋体"/>
          <w:b/>
          <w:bCs/>
          <w:kern w:val="0"/>
          <w:sz w:val="24"/>
          <w:szCs w:val="24"/>
        </w:rPr>
      </w:pPr>
    </w:p>
    <w:p w14:paraId="07982C0E">
      <w:pPr>
        <w:autoSpaceDE w:val="0"/>
        <w:autoSpaceDN w:val="0"/>
        <w:adjustRightInd w:val="0"/>
        <w:spacing w:line="360" w:lineRule="auto"/>
        <w:ind w:firstLine="482" w:firstLineChars="200"/>
        <w:jc w:val="right"/>
        <w:rPr>
          <w:rFonts w:hint="eastAsia" w:ascii="宋体" w:hAnsi="宋体" w:eastAsia="宋体" w:cs="宋体"/>
          <w:b/>
          <w:bCs/>
          <w:kern w:val="0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kern w:val="0"/>
          <w:sz w:val="24"/>
          <w:szCs w:val="24"/>
        </w:rPr>
        <w:t>计算生物学与生物信息学学科</w:t>
      </w:r>
    </w:p>
    <w:p w14:paraId="73DECE2E">
      <w:pPr>
        <w:spacing w:line="360" w:lineRule="auto"/>
        <w:ind w:firstLine="482" w:firstLineChars="200"/>
        <w:jc w:val="right"/>
        <w:rPr>
          <w:rFonts w:hint="eastAsia" w:ascii="宋体" w:hAnsi="宋体" w:eastAsia="宋体"/>
          <w:b/>
          <w:bCs/>
          <w:sz w:val="24"/>
          <w:szCs w:val="24"/>
        </w:rPr>
      </w:pPr>
      <w:r>
        <w:rPr>
          <w:rFonts w:ascii="宋体" w:hAnsi="宋体" w:eastAsia="宋体" w:cs="宋体"/>
          <w:b/>
          <w:bCs/>
          <w:kern w:val="0"/>
          <w:sz w:val="24"/>
          <w:szCs w:val="24"/>
        </w:rPr>
        <w:t>202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</w:rPr>
        <w:t>5年</w:t>
      </w:r>
      <w:r>
        <w:rPr>
          <w:rFonts w:ascii="宋体" w:hAnsi="宋体" w:eastAsia="宋体" w:cs="宋体"/>
          <w:b/>
          <w:bCs/>
          <w:kern w:val="0"/>
          <w:sz w:val="24"/>
          <w:szCs w:val="24"/>
        </w:rPr>
        <w:t>3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</w:rPr>
        <w:t>月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DengXian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GulimChe">
    <w:panose1 w:val="020B0609000101010101"/>
    <w:charset w:val="81"/>
    <w:family w:val="modern"/>
    <w:pitch w:val="default"/>
    <w:sig w:usb0="B00002AF" w:usb1="69D77CFB" w:usb2="00000030" w:usb3="00000000" w:csb0="4008009F" w:csb1="DFD7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mZjYTIxNmFlOWQ1YWE0MDkzNWNiODIzMTFlYjk0YzMifQ=="/>
  </w:docVars>
  <w:rsids>
    <w:rsidRoot w:val="00672984"/>
    <w:rsid w:val="000331A1"/>
    <w:rsid w:val="0006315D"/>
    <w:rsid w:val="00065F0B"/>
    <w:rsid w:val="000B30F9"/>
    <w:rsid w:val="00143250"/>
    <w:rsid w:val="0022621F"/>
    <w:rsid w:val="00233E4A"/>
    <w:rsid w:val="002F6577"/>
    <w:rsid w:val="003417B7"/>
    <w:rsid w:val="0039580E"/>
    <w:rsid w:val="003A3AAB"/>
    <w:rsid w:val="00410DCF"/>
    <w:rsid w:val="00411D1D"/>
    <w:rsid w:val="004C168A"/>
    <w:rsid w:val="00591A77"/>
    <w:rsid w:val="005944EE"/>
    <w:rsid w:val="005A5214"/>
    <w:rsid w:val="005D720A"/>
    <w:rsid w:val="0066122D"/>
    <w:rsid w:val="00672984"/>
    <w:rsid w:val="0068615C"/>
    <w:rsid w:val="006B7C0C"/>
    <w:rsid w:val="006D776E"/>
    <w:rsid w:val="008D05C3"/>
    <w:rsid w:val="00957D72"/>
    <w:rsid w:val="00A6261E"/>
    <w:rsid w:val="00AF3540"/>
    <w:rsid w:val="00B47789"/>
    <w:rsid w:val="00B67E9B"/>
    <w:rsid w:val="00B863FD"/>
    <w:rsid w:val="00BA50D6"/>
    <w:rsid w:val="00DF672D"/>
    <w:rsid w:val="00E301EF"/>
    <w:rsid w:val="00F24CF1"/>
    <w:rsid w:val="00F80812"/>
    <w:rsid w:val="149B1E43"/>
    <w:rsid w:val="27792A39"/>
    <w:rsid w:val="34757967"/>
    <w:rsid w:val="6DDC51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580</Words>
  <Characters>628</Characters>
  <Lines>4</Lines>
  <Paragraphs>1</Paragraphs>
  <TotalTime>121</TotalTime>
  <ScaleCrop>false</ScaleCrop>
  <LinksUpToDate>false</LinksUpToDate>
  <CharactersWithSpaces>635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2021-03-22T04:53:00Z</dcterms:created>
  <dc:creator>Jiang Libo</dc:creator>
  <cp:lastModifiedBy>admin</cp:lastModifiedBy>
  <dcterms:modified xsi:type="dcterms:W3CDTF">2025-03-21T02:27:09Z</dcterms:modified>
  <cp:revision>20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0B633151C60F4AD78FD56B6C70D6164B_13</vt:lpwstr>
  </property>
  <property fmtid="{D5CDD505-2E9C-101B-9397-08002B2CF9AE}" pid="4" name="KSOTemplateDocerSaveRecord">
    <vt:lpwstr>eyJoZGlkIjoiZmZjYTIxNmFlOWQ1YWE0MDkzNWNiODIzMTFlYjk0YzMifQ==</vt:lpwstr>
  </property>
</Properties>
</file>