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2539D"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生物化学与分子生物学学科复试办法</w:t>
      </w:r>
    </w:p>
    <w:p w14:paraId="0CC38C13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1、复试安排</w:t>
      </w:r>
    </w:p>
    <w:p w14:paraId="5E8ECA0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（1）复试时间：202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年3月</w:t>
      </w:r>
      <w:r>
        <w:rPr>
          <w:rFonts w:hint="eastAsia"/>
          <w:sz w:val="24"/>
          <w:szCs w:val="24"/>
          <w:lang w:val="en-US" w:eastAsia="zh-CN"/>
        </w:rPr>
        <w:t>29</w:t>
      </w:r>
      <w:r>
        <w:rPr>
          <w:rFonts w:hint="eastAsia"/>
          <w:sz w:val="24"/>
          <w:szCs w:val="24"/>
        </w:rPr>
        <w:t>日8：30—16：30，</w:t>
      </w:r>
      <w:r>
        <w:rPr>
          <w:rFonts w:hint="eastAsia" w:ascii="宋体" w:hAnsi="宋体"/>
          <w:color w:val="000000"/>
          <w:sz w:val="24"/>
        </w:rPr>
        <w:t>地点：生物楼204</w:t>
      </w:r>
    </w:p>
    <w:p w14:paraId="3D1971E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（2）复试方式：线下复试</w:t>
      </w:r>
    </w:p>
    <w:p w14:paraId="1CD902A9">
      <w:pPr>
        <w:spacing w:line="360" w:lineRule="auto"/>
        <w:rPr>
          <w:sz w:val="24"/>
          <w:szCs w:val="24"/>
        </w:rPr>
      </w:pPr>
    </w:p>
    <w:p w14:paraId="0EBCE15F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2、复试内容及成绩计算</w:t>
      </w:r>
    </w:p>
    <w:p w14:paraId="3D985B1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1）</w:t>
      </w:r>
      <w:r>
        <w:rPr>
          <w:rFonts w:hint="eastAsia" w:ascii="宋体" w:hAnsi="宋体"/>
          <w:b/>
          <w:sz w:val="24"/>
        </w:rPr>
        <w:t>专业综合笔试</w:t>
      </w:r>
      <w:r>
        <w:rPr>
          <w:rFonts w:hint="eastAsia"/>
          <w:sz w:val="24"/>
          <w:szCs w:val="24"/>
        </w:rPr>
        <w:t>（满分100分）：专业知识测试主要考核</w:t>
      </w:r>
      <w:r>
        <w:rPr>
          <w:rFonts w:hint="eastAsia" w:ascii="宋体" w:hAnsi="宋体"/>
          <w:sz w:val="24"/>
        </w:rPr>
        <w:t>申请人</w:t>
      </w:r>
      <w:r>
        <w:rPr>
          <w:rFonts w:hint="eastAsia"/>
          <w:sz w:val="24"/>
          <w:szCs w:val="24"/>
        </w:rPr>
        <w:t>专业知识掌握程度，灵活运用理论知识分析问题、解决问题的能力等。</w:t>
      </w:r>
    </w:p>
    <w:p w14:paraId="495E2A76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考核形式：闭卷笔试，学院统一组织</w:t>
      </w:r>
      <w:r>
        <w:rPr>
          <w:rFonts w:hint="eastAsia" w:ascii="宋体" w:hAnsi="宋体"/>
          <w:sz w:val="24"/>
          <w:lang w:eastAsia="zh-CN"/>
        </w:rPr>
        <w:t>，具体安排见学院复试方案</w:t>
      </w:r>
      <w:r>
        <w:rPr>
          <w:rFonts w:hint="eastAsia" w:ascii="宋体" w:hAnsi="宋体"/>
          <w:color w:val="000000"/>
          <w:sz w:val="24"/>
        </w:rPr>
        <w:t>。</w:t>
      </w:r>
    </w:p>
    <w:p w14:paraId="3A2FC5FD">
      <w:pPr>
        <w:spacing w:line="360" w:lineRule="auto"/>
        <w:rPr>
          <w:sz w:val="24"/>
          <w:szCs w:val="24"/>
        </w:rPr>
      </w:pPr>
    </w:p>
    <w:p w14:paraId="7259A55E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/>
          <w:sz w:val="24"/>
          <w:szCs w:val="24"/>
        </w:rPr>
        <w:t>2）</w:t>
      </w:r>
      <w:r>
        <w:rPr>
          <w:rFonts w:hint="eastAsia"/>
          <w:b/>
          <w:sz w:val="24"/>
          <w:szCs w:val="24"/>
        </w:rPr>
        <w:t>外语听力和口语测试</w:t>
      </w:r>
      <w:r>
        <w:rPr>
          <w:rFonts w:hint="eastAsia"/>
          <w:sz w:val="24"/>
          <w:szCs w:val="24"/>
        </w:rPr>
        <w:t>（满分100分）：复试专家组用英语提问，考生用英文回答。</w:t>
      </w:r>
      <w:r>
        <w:rPr>
          <w:rFonts w:hint="eastAsia" w:ascii="宋体" w:hAnsi="宋体"/>
          <w:color w:val="000000"/>
          <w:sz w:val="24"/>
        </w:rPr>
        <w:t>包括口语，听力和翻译内容，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sym w:font="Wingdings" w:char="F081"/>
      </w:r>
      <w:r>
        <w:rPr>
          <w:rFonts w:hint="eastAsia" w:ascii="宋体" w:hAnsi="宋体"/>
          <w:sz w:val="24"/>
        </w:rPr>
        <w:t xml:space="preserve"> 专业英语翻译能力测试：</w:t>
      </w:r>
      <w:r>
        <w:rPr>
          <w:rFonts w:hint="eastAsia" w:ascii="宋体" w:hAnsi="宋体"/>
          <w:color w:val="000000"/>
          <w:sz w:val="24"/>
        </w:rPr>
        <w:t>考生以抽签的形式</w:t>
      </w:r>
      <w:r>
        <w:rPr>
          <w:rFonts w:hint="eastAsia" w:ascii="宋体" w:hAnsi="宋体"/>
          <w:color w:val="000000"/>
          <w:sz w:val="24"/>
          <w:lang w:eastAsia="zh-CN"/>
        </w:rPr>
        <w:t>抽</w:t>
      </w:r>
      <w:r>
        <w:rPr>
          <w:rFonts w:hint="eastAsia" w:ascii="宋体" w:hAnsi="宋体"/>
          <w:color w:val="000000"/>
          <w:sz w:val="24"/>
        </w:rPr>
        <w:t>取试题，然后用英语进行口头翻译。</w:t>
      </w:r>
      <w:r>
        <w:rPr>
          <w:rFonts w:hint="eastAsia" w:ascii="宋体" w:hAnsi="宋体"/>
          <w:color w:val="000000"/>
          <w:sz w:val="24"/>
        </w:rPr>
        <w:sym w:font="Wingdings" w:char="F082"/>
      </w:r>
      <w:r>
        <w:rPr>
          <w:rFonts w:hint="eastAsia" w:ascii="宋体" w:hAnsi="宋体"/>
          <w:sz w:val="24"/>
        </w:rPr>
        <w:t>日常交流口语和专业词汇</w:t>
      </w:r>
      <w:r>
        <w:rPr>
          <w:rFonts w:hint="eastAsia" w:ascii="宋体" w:hAnsi="宋体"/>
          <w:color w:val="000000"/>
          <w:sz w:val="24"/>
        </w:rPr>
        <w:t>。</w:t>
      </w:r>
    </w:p>
    <w:p w14:paraId="0A845FC4">
      <w:pPr>
        <w:spacing w:line="360" w:lineRule="auto"/>
        <w:rPr>
          <w:rFonts w:ascii="宋体" w:hAnsi="宋体"/>
          <w:color w:val="000000"/>
          <w:sz w:val="24"/>
        </w:rPr>
      </w:pPr>
    </w:p>
    <w:p w14:paraId="121E7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3）</w:t>
      </w:r>
      <w:r>
        <w:rPr>
          <w:rFonts w:hint="eastAsia"/>
          <w:b/>
          <w:sz w:val="24"/>
          <w:szCs w:val="24"/>
        </w:rPr>
        <w:t>综合素质考核</w:t>
      </w:r>
      <w:r>
        <w:rPr>
          <w:rFonts w:hint="eastAsia"/>
          <w:sz w:val="24"/>
          <w:szCs w:val="24"/>
        </w:rPr>
        <w:t>（满分150分）：复试专家组事先备题结合随机提问，综合考察考生的综合素质</w:t>
      </w:r>
      <w:r>
        <w:rPr>
          <w:rFonts w:hint="eastAsia" w:ascii="宋体" w:hAnsi="宋体"/>
          <w:sz w:val="24"/>
        </w:rPr>
        <w:t>（包括人文素养）</w:t>
      </w:r>
      <w:r>
        <w:rPr>
          <w:rFonts w:hint="eastAsia"/>
          <w:sz w:val="24"/>
          <w:szCs w:val="24"/>
        </w:rPr>
        <w:t>、研究潜质，以及专业基础知识水平。</w:t>
      </w:r>
    </w:p>
    <w:p w14:paraId="7A7F0BC5">
      <w:pPr>
        <w:spacing w:line="360" w:lineRule="auto"/>
        <w:rPr>
          <w:sz w:val="24"/>
          <w:szCs w:val="24"/>
        </w:rPr>
      </w:pPr>
    </w:p>
    <w:p w14:paraId="65E89E77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3、复试总成绩计算（复试满分为350分）</w:t>
      </w:r>
    </w:p>
    <w:p w14:paraId="4B65C68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复试总成绩=专业综合笔试+外语听力口语成绩+综合素质面试成绩。</w:t>
      </w:r>
    </w:p>
    <w:p w14:paraId="3D8C2C6F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复式满分为350分，210分及格</w:t>
      </w:r>
    </w:p>
    <w:p w14:paraId="376FA917">
      <w:pPr>
        <w:spacing w:line="360" w:lineRule="auto"/>
        <w:rPr>
          <w:sz w:val="24"/>
          <w:szCs w:val="24"/>
        </w:rPr>
      </w:pPr>
    </w:p>
    <w:p w14:paraId="113A90E3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4、入学总成绩计算方法</w:t>
      </w:r>
    </w:p>
    <w:p w14:paraId="4E31CB0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入学总成绩＝初试成绩×70％＋复试总成绩×30％（计算到小数点后两位）</w:t>
      </w:r>
    </w:p>
    <w:p w14:paraId="72434AF6">
      <w:pPr>
        <w:spacing w:line="360" w:lineRule="auto"/>
        <w:rPr>
          <w:sz w:val="24"/>
          <w:szCs w:val="24"/>
        </w:rPr>
      </w:pPr>
    </w:p>
    <w:p w14:paraId="6E75CAA1">
      <w:pPr>
        <w:spacing w:line="360" w:lineRule="auto"/>
        <w:jc w:val="right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生物化学与分子生物学学科</w:t>
      </w:r>
    </w:p>
    <w:p w14:paraId="7CEC5E7D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年3月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jYTIxNmFlOWQ1YWE0MDkzNWNiODIzMTFlYjk0YzMifQ=="/>
  </w:docVars>
  <w:rsids>
    <w:rsidRoot w:val="00230455"/>
    <w:rsid w:val="00022808"/>
    <w:rsid w:val="00023DB8"/>
    <w:rsid w:val="0004025B"/>
    <w:rsid w:val="00040C61"/>
    <w:rsid w:val="00042D95"/>
    <w:rsid w:val="000505B1"/>
    <w:rsid w:val="00050A3E"/>
    <w:rsid w:val="0005410F"/>
    <w:rsid w:val="00065FC6"/>
    <w:rsid w:val="00071963"/>
    <w:rsid w:val="000962B8"/>
    <w:rsid w:val="000E55F0"/>
    <w:rsid w:val="000E7981"/>
    <w:rsid w:val="000F5766"/>
    <w:rsid w:val="00106FAE"/>
    <w:rsid w:val="001107FD"/>
    <w:rsid w:val="00152DD3"/>
    <w:rsid w:val="001628D8"/>
    <w:rsid w:val="0016333B"/>
    <w:rsid w:val="00164911"/>
    <w:rsid w:val="00185A92"/>
    <w:rsid w:val="001A1047"/>
    <w:rsid w:val="001A5507"/>
    <w:rsid w:val="001A69A5"/>
    <w:rsid w:val="001B41CD"/>
    <w:rsid w:val="001F40B4"/>
    <w:rsid w:val="00201185"/>
    <w:rsid w:val="00202F98"/>
    <w:rsid w:val="00215288"/>
    <w:rsid w:val="00230455"/>
    <w:rsid w:val="002421DF"/>
    <w:rsid w:val="00243456"/>
    <w:rsid w:val="00246F1D"/>
    <w:rsid w:val="00256C98"/>
    <w:rsid w:val="00260235"/>
    <w:rsid w:val="002614EF"/>
    <w:rsid w:val="00262E8D"/>
    <w:rsid w:val="00274CEE"/>
    <w:rsid w:val="00276DA1"/>
    <w:rsid w:val="00282C64"/>
    <w:rsid w:val="00283E0E"/>
    <w:rsid w:val="002902F7"/>
    <w:rsid w:val="0029498C"/>
    <w:rsid w:val="002950A2"/>
    <w:rsid w:val="002B4C5B"/>
    <w:rsid w:val="0030091A"/>
    <w:rsid w:val="0030221B"/>
    <w:rsid w:val="00321EAB"/>
    <w:rsid w:val="00330859"/>
    <w:rsid w:val="00347ECD"/>
    <w:rsid w:val="003578EF"/>
    <w:rsid w:val="003578FD"/>
    <w:rsid w:val="00360C5C"/>
    <w:rsid w:val="00360DBB"/>
    <w:rsid w:val="003720A2"/>
    <w:rsid w:val="00386626"/>
    <w:rsid w:val="003900B3"/>
    <w:rsid w:val="0039167D"/>
    <w:rsid w:val="003A2B38"/>
    <w:rsid w:val="003B6E40"/>
    <w:rsid w:val="003C2AC8"/>
    <w:rsid w:val="003C6A12"/>
    <w:rsid w:val="003C6EF7"/>
    <w:rsid w:val="003D2F99"/>
    <w:rsid w:val="003F1AF4"/>
    <w:rsid w:val="003F2DA0"/>
    <w:rsid w:val="003F44CA"/>
    <w:rsid w:val="003F70CD"/>
    <w:rsid w:val="00420AA4"/>
    <w:rsid w:val="004267D9"/>
    <w:rsid w:val="0043574B"/>
    <w:rsid w:val="004620D0"/>
    <w:rsid w:val="00470B11"/>
    <w:rsid w:val="0047797F"/>
    <w:rsid w:val="004801CA"/>
    <w:rsid w:val="00481AE7"/>
    <w:rsid w:val="004A0095"/>
    <w:rsid w:val="004A7EF6"/>
    <w:rsid w:val="004B4C2C"/>
    <w:rsid w:val="004C72F4"/>
    <w:rsid w:val="004D6B0B"/>
    <w:rsid w:val="00511178"/>
    <w:rsid w:val="00544AA8"/>
    <w:rsid w:val="005641E8"/>
    <w:rsid w:val="0057181D"/>
    <w:rsid w:val="00581D81"/>
    <w:rsid w:val="0058641C"/>
    <w:rsid w:val="00596AEE"/>
    <w:rsid w:val="005A30E1"/>
    <w:rsid w:val="005A4B37"/>
    <w:rsid w:val="005B1702"/>
    <w:rsid w:val="005E3905"/>
    <w:rsid w:val="005E3DE6"/>
    <w:rsid w:val="005F5303"/>
    <w:rsid w:val="00604AC2"/>
    <w:rsid w:val="006231A1"/>
    <w:rsid w:val="00646FC3"/>
    <w:rsid w:val="00650F58"/>
    <w:rsid w:val="00651C12"/>
    <w:rsid w:val="00656774"/>
    <w:rsid w:val="0066726D"/>
    <w:rsid w:val="00673042"/>
    <w:rsid w:val="006754DF"/>
    <w:rsid w:val="00677527"/>
    <w:rsid w:val="006826C3"/>
    <w:rsid w:val="00683B14"/>
    <w:rsid w:val="00684D69"/>
    <w:rsid w:val="006872C3"/>
    <w:rsid w:val="00690F2E"/>
    <w:rsid w:val="006A08D2"/>
    <w:rsid w:val="006D6AC4"/>
    <w:rsid w:val="006E63FB"/>
    <w:rsid w:val="006F300F"/>
    <w:rsid w:val="00701B82"/>
    <w:rsid w:val="00710905"/>
    <w:rsid w:val="00715E3E"/>
    <w:rsid w:val="00721695"/>
    <w:rsid w:val="00721E65"/>
    <w:rsid w:val="00722384"/>
    <w:rsid w:val="007371E5"/>
    <w:rsid w:val="00765C4E"/>
    <w:rsid w:val="00774FB2"/>
    <w:rsid w:val="00782669"/>
    <w:rsid w:val="007829A2"/>
    <w:rsid w:val="00787000"/>
    <w:rsid w:val="00793E74"/>
    <w:rsid w:val="00797B2C"/>
    <w:rsid w:val="007A09CE"/>
    <w:rsid w:val="007A7C91"/>
    <w:rsid w:val="007B0141"/>
    <w:rsid w:val="007C1AE5"/>
    <w:rsid w:val="007C33EB"/>
    <w:rsid w:val="007C39F6"/>
    <w:rsid w:val="007C6056"/>
    <w:rsid w:val="007E41F9"/>
    <w:rsid w:val="007E755D"/>
    <w:rsid w:val="007E7973"/>
    <w:rsid w:val="00834517"/>
    <w:rsid w:val="00836451"/>
    <w:rsid w:val="0085593D"/>
    <w:rsid w:val="00870D21"/>
    <w:rsid w:val="00873906"/>
    <w:rsid w:val="0089172D"/>
    <w:rsid w:val="008A09A4"/>
    <w:rsid w:val="008A1D8B"/>
    <w:rsid w:val="008A4C85"/>
    <w:rsid w:val="008A65AA"/>
    <w:rsid w:val="008C2B9B"/>
    <w:rsid w:val="008C3996"/>
    <w:rsid w:val="008C5CA0"/>
    <w:rsid w:val="008E0D9B"/>
    <w:rsid w:val="00906773"/>
    <w:rsid w:val="009228C3"/>
    <w:rsid w:val="00941A3A"/>
    <w:rsid w:val="00944758"/>
    <w:rsid w:val="00945CE3"/>
    <w:rsid w:val="00950372"/>
    <w:rsid w:val="00951EEC"/>
    <w:rsid w:val="009601C3"/>
    <w:rsid w:val="00960D10"/>
    <w:rsid w:val="00962EE6"/>
    <w:rsid w:val="00975CAF"/>
    <w:rsid w:val="009960E8"/>
    <w:rsid w:val="009975F3"/>
    <w:rsid w:val="009A42B6"/>
    <w:rsid w:val="009C51BB"/>
    <w:rsid w:val="00A1289F"/>
    <w:rsid w:val="00A200D9"/>
    <w:rsid w:val="00A31C5E"/>
    <w:rsid w:val="00A35793"/>
    <w:rsid w:val="00A36D35"/>
    <w:rsid w:val="00A40B15"/>
    <w:rsid w:val="00A41CA6"/>
    <w:rsid w:val="00A47F59"/>
    <w:rsid w:val="00A56952"/>
    <w:rsid w:val="00A61D0F"/>
    <w:rsid w:val="00A81FE0"/>
    <w:rsid w:val="00A85E00"/>
    <w:rsid w:val="00AA3BD3"/>
    <w:rsid w:val="00AA6E81"/>
    <w:rsid w:val="00AC2835"/>
    <w:rsid w:val="00AD21AA"/>
    <w:rsid w:val="00AD7452"/>
    <w:rsid w:val="00AE5AF4"/>
    <w:rsid w:val="00AF2E30"/>
    <w:rsid w:val="00B00171"/>
    <w:rsid w:val="00B07CA6"/>
    <w:rsid w:val="00B16DB3"/>
    <w:rsid w:val="00B23770"/>
    <w:rsid w:val="00B31079"/>
    <w:rsid w:val="00B46886"/>
    <w:rsid w:val="00B50531"/>
    <w:rsid w:val="00B73E12"/>
    <w:rsid w:val="00B73FD3"/>
    <w:rsid w:val="00B7482A"/>
    <w:rsid w:val="00B7563B"/>
    <w:rsid w:val="00B93242"/>
    <w:rsid w:val="00BA40B7"/>
    <w:rsid w:val="00BA4CBB"/>
    <w:rsid w:val="00BB1FD6"/>
    <w:rsid w:val="00BB3134"/>
    <w:rsid w:val="00BC1ED1"/>
    <w:rsid w:val="00BD0476"/>
    <w:rsid w:val="00BD7C4C"/>
    <w:rsid w:val="00BF2122"/>
    <w:rsid w:val="00BF38B3"/>
    <w:rsid w:val="00C115D6"/>
    <w:rsid w:val="00C2746E"/>
    <w:rsid w:val="00C52D9F"/>
    <w:rsid w:val="00C902C9"/>
    <w:rsid w:val="00C92C46"/>
    <w:rsid w:val="00C97756"/>
    <w:rsid w:val="00CA0120"/>
    <w:rsid w:val="00CA3E57"/>
    <w:rsid w:val="00CA443A"/>
    <w:rsid w:val="00CC3605"/>
    <w:rsid w:val="00CC4545"/>
    <w:rsid w:val="00CC71C6"/>
    <w:rsid w:val="00CE37FE"/>
    <w:rsid w:val="00CE5A80"/>
    <w:rsid w:val="00CE7A17"/>
    <w:rsid w:val="00D00FCC"/>
    <w:rsid w:val="00D22122"/>
    <w:rsid w:val="00D24918"/>
    <w:rsid w:val="00D25E53"/>
    <w:rsid w:val="00D277CB"/>
    <w:rsid w:val="00D37675"/>
    <w:rsid w:val="00D37D8B"/>
    <w:rsid w:val="00D51445"/>
    <w:rsid w:val="00D53DB4"/>
    <w:rsid w:val="00D619EC"/>
    <w:rsid w:val="00D708D4"/>
    <w:rsid w:val="00D76944"/>
    <w:rsid w:val="00D7794F"/>
    <w:rsid w:val="00D80637"/>
    <w:rsid w:val="00D84B05"/>
    <w:rsid w:val="00DA120A"/>
    <w:rsid w:val="00DB235B"/>
    <w:rsid w:val="00DC0CF2"/>
    <w:rsid w:val="00DC70D2"/>
    <w:rsid w:val="00E125E0"/>
    <w:rsid w:val="00E23980"/>
    <w:rsid w:val="00E40BF8"/>
    <w:rsid w:val="00E40F02"/>
    <w:rsid w:val="00E43493"/>
    <w:rsid w:val="00E45912"/>
    <w:rsid w:val="00E46212"/>
    <w:rsid w:val="00E55BF3"/>
    <w:rsid w:val="00E60A5F"/>
    <w:rsid w:val="00E72C51"/>
    <w:rsid w:val="00E76951"/>
    <w:rsid w:val="00E82B5C"/>
    <w:rsid w:val="00E904BF"/>
    <w:rsid w:val="00EA0CDF"/>
    <w:rsid w:val="00EA62B2"/>
    <w:rsid w:val="00EB18EB"/>
    <w:rsid w:val="00EB1ADA"/>
    <w:rsid w:val="00EB62BE"/>
    <w:rsid w:val="00EE3971"/>
    <w:rsid w:val="00EF34E8"/>
    <w:rsid w:val="00EF3542"/>
    <w:rsid w:val="00F0383E"/>
    <w:rsid w:val="00F14AAD"/>
    <w:rsid w:val="00F15143"/>
    <w:rsid w:val="00F22F56"/>
    <w:rsid w:val="00F2379B"/>
    <w:rsid w:val="00F2726D"/>
    <w:rsid w:val="00F376FC"/>
    <w:rsid w:val="00F3797C"/>
    <w:rsid w:val="00F468E5"/>
    <w:rsid w:val="00F54593"/>
    <w:rsid w:val="00F56850"/>
    <w:rsid w:val="00F750C9"/>
    <w:rsid w:val="00F7536A"/>
    <w:rsid w:val="00F82738"/>
    <w:rsid w:val="00F832EE"/>
    <w:rsid w:val="00F9154D"/>
    <w:rsid w:val="00F92F19"/>
    <w:rsid w:val="00F93472"/>
    <w:rsid w:val="00FA2F14"/>
    <w:rsid w:val="00FB1E80"/>
    <w:rsid w:val="00FB3405"/>
    <w:rsid w:val="00FB65A2"/>
    <w:rsid w:val="00FC2576"/>
    <w:rsid w:val="00FD76CA"/>
    <w:rsid w:val="00FE2861"/>
    <w:rsid w:val="00FE4625"/>
    <w:rsid w:val="00FE61CD"/>
    <w:rsid w:val="00FF03A0"/>
    <w:rsid w:val="00FF6F31"/>
    <w:rsid w:val="0D260F8A"/>
    <w:rsid w:val="1B3631F1"/>
    <w:rsid w:val="2B440346"/>
    <w:rsid w:val="3BFA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446</Words>
  <Characters>472</Characters>
  <Lines>3</Lines>
  <Paragraphs>1</Paragraphs>
  <TotalTime>6</TotalTime>
  <ScaleCrop>false</ScaleCrop>
  <LinksUpToDate>false</LinksUpToDate>
  <CharactersWithSpaces>474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2021-03-22T09:41:00Z</dcterms:created>
  <dc:creator>lenovo</dc:creator>
  <cp:lastModifiedBy>admin</cp:lastModifiedBy>
  <dcterms:modified xsi:type="dcterms:W3CDTF">2025-03-21T01:39:28Z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A7631D7DE57F465DA7901FEFC45E8475</vt:lpwstr>
  </property>
  <property fmtid="{D5CDD505-2E9C-101B-9397-08002B2CF9AE}" pid="4" name="KSOTemplateDocerSaveRecord">
    <vt:lpwstr>eyJoZGlkIjoiZmZjYTIxNmFlOWQ1YWE0MDkzNWNiODIzMTFlYjk0YzMifQ==</vt:lpwstr>
  </property>
</Properties>
</file>