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D1" w:rsidRPr="009B4D45" w:rsidRDefault="00FC0E65" w:rsidP="006D1AD1">
      <w:pPr>
        <w:keepNext/>
        <w:keepLines/>
        <w:spacing w:line="700" w:lineRule="exact"/>
        <w:jc w:val="center"/>
        <w:outlineLvl w:val="0"/>
        <w:rPr>
          <w:rFonts w:ascii="仿宋_GB2312" w:eastAsia="小标宋" w:hAnsi="Times New Roman" w:cs="Times New Roman"/>
          <w:b/>
          <w:bCs/>
          <w:kern w:val="44"/>
          <w:sz w:val="44"/>
          <w:szCs w:val="44"/>
        </w:rPr>
      </w:pPr>
      <w:r w:rsidRPr="00FC0E65">
        <w:rPr>
          <w:rFonts w:ascii="仿宋_GB2312" w:eastAsia="小标宋" w:hAnsi="Times New Roman" w:cs="Times New Roman" w:hint="eastAsia"/>
          <w:b/>
          <w:bCs/>
          <w:kern w:val="44"/>
          <w:sz w:val="44"/>
          <w:szCs w:val="44"/>
        </w:rPr>
        <w:t>管制化学试剂申报规程</w:t>
      </w:r>
    </w:p>
    <w:p w:rsidR="006D1AD1" w:rsidRPr="006D1AD1" w:rsidRDefault="006D1AD1" w:rsidP="006D1AD1">
      <w:pPr>
        <w:adjustRightInd w:val="0"/>
        <w:ind w:firstLineChars="200" w:firstLine="603"/>
        <w:rPr>
          <w:rFonts w:ascii="仿宋_GB2312" w:eastAsia="仿宋_GB2312" w:hAnsi="仿宋_GB2312" w:cs="Times New Roman"/>
          <w:spacing w:val="-10"/>
          <w:sz w:val="32"/>
          <w:szCs w:val="32"/>
        </w:rPr>
      </w:pPr>
      <w:r w:rsidRPr="009B4D45">
        <w:rPr>
          <w:rFonts w:ascii="仿宋_GB2312" w:eastAsia="仿宋_GB2312" w:hAnsi="Times New Roman" w:cs="Times New Roman" w:hint="eastAsia"/>
          <w:b/>
          <w:spacing w:val="-10"/>
          <w:sz w:val="32"/>
          <w:szCs w:val="32"/>
        </w:rPr>
        <w:t>第</w:t>
      </w:r>
      <w:r>
        <w:rPr>
          <w:rFonts w:ascii="仿宋_GB2312" w:eastAsia="仿宋_GB2312" w:hAnsi="Times New Roman" w:cs="Times New Roman" w:hint="eastAsia"/>
          <w:b/>
          <w:spacing w:val="-10"/>
          <w:sz w:val="32"/>
          <w:szCs w:val="32"/>
        </w:rPr>
        <w:t>一</w:t>
      </w:r>
      <w:r w:rsidRPr="009B4D45">
        <w:rPr>
          <w:rFonts w:ascii="仿宋_GB2312" w:eastAsia="仿宋_GB2312" w:hAnsi="Times New Roman" w:cs="Times New Roman" w:hint="eastAsia"/>
          <w:b/>
          <w:spacing w:val="-10"/>
          <w:sz w:val="32"/>
          <w:szCs w:val="32"/>
        </w:rPr>
        <w:t xml:space="preserve">条 </w:t>
      </w:r>
      <w:r w:rsidRPr="006D1AD1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为了更好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的保障教学科研的有序进行</w:t>
      </w:r>
      <w:r w:rsidRPr="006D1AD1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，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帮助老师跟顺畅的进行管制化学试剂的申报，</w:t>
      </w:r>
      <w:r w:rsidRPr="009B4D4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根据</w:t>
      </w:r>
      <w:r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《北京林业大学危险化学药品安全管理规定》，《北京林业大学管制化学品管理办法》的要求，特制定本规程。</w:t>
      </w:r>
    </w:p>
    <w:p w:rsidR="006D1AD1" w:rsidRPr="006D1AD1" w:rsidRDefault="006D1AD1" w:rsidP="00FC0E65">
      <w:pPr>
        <w:adjustRightInd w:val="0"/>
        <w:ind w:firstLineChars="200" w:firstLine="603"/>
        <w:rPr>
          <w:rFonts w:ascii="仿宋_GB2312" w:eastAsia="仿宋_GB2312" w:hAnsi="Times New Roman" w:cs="Times New Roman"/>
          <w:spacing w:val="-10"/>
          <w:sz w:val="32"/>
          <w:szCs w:val="32"/>
        </w:rPr>
      </w:pPr>
      <w:r w:rsidRPr="006D1AD1">
        <w:rPr>
          <w:rFonts w:ascii="仿宋_GB2312" w:eastAsia="仿宋_GB2312" w:hAnsi="Times New Roman" w:cs="Times New Roman" w:hint="eastAsia"/>
          <w:b/>
          <w:spacing w:val="-10"/>
          <w:sz w:val="32"/>
          <w:szCs w:val="32"/>
        </w:rPr>
        <w:t>第二条</w:t>
      </w:r>
      <w:r w:rsidRPr="006D1AD1">
        <w:rPr>
          <w:rFonts w:ascii="仿宋_GB2312" w:eastAsia="仿宋_GB2312" w:hAnsi="Times New Roman" w:cs="Times New Roman" w:hint="eastAsia"/>
          <w:spacing w:val="-10"/>
          <w:sz w:val="32"/>
          <w:szCs w:val="32"/>
        </w:rPr>
        <w:t xml:space="preserve"> </w:t>
      </w:r>
      <w:r w:rsidR="00FC0E65">
        <w:rPr>
          <w:rFonts w:ascii="仿宋_GB2312" w:eastAsia="仿宋_GB2312" w:hAnsi="Times New Roman" w:cs="Times New Roman" w:hint="eastAsia"/>
          <w:spacing w:val="-10"/>
          <w:sz w:val="32"/>
          <w:szCs w:val="32"/>
        </w:rPr>
        <w:t>需要申报的管制化学试剂指：公安局监管的易制毒、易制爆、剧毒（具体内容请登录实验室管理处</w:t>
      </w:r>
      <w:r w:rsidR="002E6E86">
        <w:rPr>
          <w:rFonts w:ascii="仿宋_GB2312" w:eastAsia="仿宋_GB2312" w:hAnsi="Times New Roman" w:cs="Times New Roman" w:hint="eastAsia"/>
          <w:spacing w:val="-10"/>
          <w:sz w:val="32"/>
          <w:szCs w:val="32"/>
        </w:rPr>
        <w:t>网站</w:t>
      </w:r>
      <w:r w:rsidR="00FC0E65">
        <w:rPr>
          <w:rFonts w:ascii="仿宋_GB2312" w:eastAsia="仿宋_GB2312" w:hAnsi="Times New Roman" w:cs="Times New Roman" w:hint="eastAsia"/>
          <w:spacing w:val="-10"/>
          <w:sz w:val="32"/>
          <w:szCs w:val="32"/>
        </w:rPr>
        <w:t>，管制化学试剂申报及相关制度查询）</w:t>
      </w:r>
      <w:r w:rsidRPr="006D1AD1">
        <w:rPr>
          <w:rFonts w:ascii="仿宋_GB2312" w:eastAsia="仿宋_GB2312" w:hAnsi="Times New Roman" w:cs="Times New Roman"/>
          <w:spacing w:val="-10"/>
          <w:sz w:val="32"/>
          <w:szCs w:val="32"/>
        </w:rPr>
        <w:t>。</w:t>
      </w:r>
    </w:p>
    <w:p w:rsidR="006D1AD1" w:rsidRPr="009B4D45" w:rsidRDefault="006D1AD1" w:rsidP="00FC0E65">
      <w:pPr>
        <w:adjustRightInd w:val="0"/>
        <w:ind w:firstLineChars="145" w:firstLine="437"/>
        <w:rPr>
          <w:rFonts w:ascii="仿宋_GB2312" w:eastAsia="仿宋_GB2312" w:hAnsi="仿宋_GB2312" w:cs="Times New Roman"/>
          <w:spacing w:val="-10"/>
          <w:sz w:val="32"/>
          <w:szCs w:val="32"/>
        </w:rPr>
      </w:pP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第</w:t>
      </w:r>
      <w:r w:rsidR="00FC0E6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三</w:t>
      </w: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条</w:t>
      </w:r>
      <w:r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 xml:space="preserve"> </w:t>
      </w:r>
      <w:r w:rsidRPr="006D1AD1">
        <w:rPr>
          <w:rFonts w:ascii="仿宋_GB2312" w:eastAsia="仿宋_GB2312" w:hAnsi="仿宋_GB2312" w:cs="Times New Roman"/>
          <w:spacing w:val="-10"/>
          <w:sz w:val="32"/>
          <w:szCs w:val="32"/>
        </w:rPr>
        <w:t>各单位实验室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有管制化学试剂使用需求</w:t>
      </w:r>
      <w:r w:rsidRPr="006D1AD1">
        <w:rPr>
          <w:rFonts w:ascii="仿宋_GB2312" w:eastAsia="仿宋_GB2312" w:hAnsi="仿宋_GB2312" w:cs="Times New Roman"/>
          <w:spacing w:val="-10"/>
          <w:sz w:val="32"/>
          <w:szCs w:val="32"/>
        </w:rPr>
        <w:t>，要进行网上申报，流程为：登陆学校实验室管理处网站→登陆首页中的“化学试剂管理系统”→输入用户名和密码→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化学试剂申报</w:t>
      </w:r>
      <w:r w:rsidRPr="006D1AD1">
        <w:rPr>
          <w:rFonts w:ascii="仿宋_GB2312" w:eastAsia="仿宋_GB2312" w:hAnsi="仿宋_GB2312" w:cs="Times New Roman"/>
          <w:spacing w:val="-10"/>
          <w:sz w:val="32"/>
          <w:szCs w:val="32"/>
        </w:rPr>
        <w:t>→认真填写个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要申报</w:t>
      </w:r>
      <w:r w:rsidRPr="006D1AD1">
        <w:rPr>
          <w:rFonts w:ascii="仿宋_GB2312" w:eastAsia="仿宋_GB2312" w:hAnsi="仿宋_GB2312" w:cs="Times New Roman"/>
          <w:spacing w:val="-10"/>
          <w:sz w:val="32"/>
          <w:szCs w:val="32"/>
        </w:rPr>
        <w:t>的种类、数量等信息→提交。</w:t>
      </w:r>
    </w:p>
    <w:p w:rsidR="006D1AD1" w:rsidRPr="009B4D45" w:rsidRDefault="006D1AD1" w:rsidP="006D1AD1">
      <w:pPr>
        <w:adjustRightInd w:val="0"/>
        <w:ind w:firstLineChars="200" w:firstLine="603"/>
        <w:rPr>
          <w:rFonts w:ascii="仿宋_GB2312" w:eastAsia="仿宋_GB2312" w:hAnsi="仿宋_GB2312" w:cs="Times New Roman"/>
          <w:spacing w:val="-10"/>
          <w:sz w:val="32"/>
          <w:szCs w:val="32"/>
        </w:rPr>
      </w:pP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第</w:t>
      </w:r>
      <w:r w:rsidR="00FC0E6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四</w:t>
      </w: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条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 xml:space="preserve"> 由于管制化学试剂需要到公安局进行申报，审批期限为10个工作日，请各位老师要提前申报，以免影响教学科研的正常运行。</w:t>
      </w:r>
    </w:p>
    <w:p w:rsidR="006D1AD1" w:rsidRPr="009B4D45" w:rsidRDefault="006D1AD1" w:rsidP="006D1AD1">
      <w:pPr>
        <w:adjustRightInd w:val="0"/>
        <w:ind w:firstLineChars="200" w:firstLine="603"/>
        <w:rPr>
          <w:rFonts w:ascii="仿宋_GB2312" w:eastAsia="仿宋_GB2312" w:hAnsi="仿宋_GB2312" w:cs="Times New Roman"/>
          <w:spacing w:val="-10"/>
          <w:sz w:val="32"/>
          <w:szCs w:val="32"/>
        </w:rPr>
      </w:pP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第</w:t>
      </w:r>
      <w:r w:rsidR="00FC0E6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五</w:t>
      </w: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条</w:t>
      </w:r>
      <w:r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 xml:space="preserve"> 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管制化学试剂申报通过后，试剂厂家会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把化学试剂送到我校剧毒、易制爆化学品库房进行入库登记</w:t>
      </w:r>
      <w:r w:rsidR="002E172F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（易制毒送到各实验室进行登记）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，实验室管理处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联系各位老师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进行出入库台帐的建立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，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各位老师在使用前一天</w:t>
      </w:r>
      <w:r w:rsidR="00636E0C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（剧毒品提前三天）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提交使用申请表和实验工艺指导书，</w:t>
      </w:r>
      <w:r w:rsidR="002E6E86" w:rsidRP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由使用老师、实验室负责人、学院领导签字后上报给实验室管理处，实验室管理处审批通过之后，进行领取，同时做好</w:t>
      </w:r>
      <w:r w:rsid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校内使用</w:t>
      </w:r>
      <w:r w:rsidR="002E6E86" w:rsidRPr="002E6E86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出入库登记手续</w:t>
      </w:r>
      <w:r w:rsidR="00636E0C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（剧毒化学品要在实验室管理处老师监督下进行配液，并留存配液映像）</w:t>
      </w:r>
      <w:r w:rsidRPr="006D1AD1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。</w:t>
      </w:r>
      <w:r w:rsidR="008A3FC4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联系人：王建军，电话62337701.</w:t>
      </w:r>
    </w:p>
    <w:p w:rsidR="006D1AD1" w:rsidRPr="00FC0E65" w:rsidRDefault="006D1AD1" w:rsidP="006D1AD1">
      <w:pPr>
        <w:adjustRightInd w:val="0"/>
        <w:ind w:firstLineChars="200" w:firstLine="603"/>
        <w:rPr>
          <w:rFonts w:ascii="仿宋_GB2312" w:eastAsia="仿宋_GB2312" w:hAnsi="仿宋_GB2312" w:cs="Times New Roman"/>
          <w:spacing w:val="-10"/>
          <w:sz w:val="32"/>
          <w:szCs w:val="32"/>
        </w:rPr>
      </w:pP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第</w:t>
      </w:r>
      <w:r w:rsidR="00FC0E6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六</w:t>
      </w:r>
      <w:r w:rsidRPr="009B4D45"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>条</w:t>
      </w:r>
      <w:r>
        <w:rPr>
          <w:rFonts w:ascii="仿宋_GB2312" w:eastAsia="仿宋_GB2312" w:hAnsi="仿宋_GB2312" w:cs="Times New Roman" w:hint="eastAsia"/>
          <w:b/>
          <w:spacing w:val="-10"/>
          <w:sz w:val="32"/>
          <w:szCs w:val="32"/>
        </w:rPr>
        <w:t xml:space="preserve"> </w:t>
      </w:r>
      <w:r w:rsidR="00FC0E65">
        <w:rPr>
          <w:rFonts w:ascii="仿宋_GB2312" w:eastAsia="仿宋_GB2312" w:hAnsi="仿宋_GB2312" w:cs="Times New Roman" w:hint="eastAsia"/>
          <w:spacing w:val="-10"/>
          <w:sz w:val="32"/>
          <w:szCs w:val="32"/>
        </w:rPr>
        <w:t>在使用过程中，一定要遵守五双制度，</w:t>
      </w:r>
      <w:r w:rsidR="00FC0E65" w:rsidRPr="00FC0E65">
        <w:rPr>
          <w:rFonts w:ascii="仿宋_GB2312" w:eastAsia="仿宋_GB2312" w:hAnsi="仿宋_GB2312" w:cs="Times New Roman"/>
          <w:spacing w:val="-10"/>
          <w:sz w:val="32"/>
          <w:szCs w:val="32"/>
        </w:rPr>
        <w:t>”即“双人保管、双人领取、双人使用、双把锁、双本账”的管理制度</w:t>
      </w:r>
      <w:r w:rsidRPr="006D1AD1">
        <w:rPr>
          <w:rFonts w:ascii="仿宋_GB2312" w:eastAsia="仿宋_GB2312" w:hAnsi="仿宋_GB2312" w:cs="Times New Roman"/>
          <w:spacing w:val="-10"/>
          <w:sz w:val="32"/>
          <w:szCs w:val="32"/>
        </w:rPr>
        <w:t>。</w:t>
      </w:r>
    </w:p>
    <w:p w:rsidR="006D1AD1" w:rsidRPr="006D1AD1" w:rsidRDefault="006D1AD1" w:rsidP="002E6E86">
      <w:pPr>
        <w:widowControl/>
        <w:spacing w:line="240" w:lineRule="auto"/>
        <w:ind w:firstLineChars="200" w:firstLine="600"/>
        <w:jc w:val="center"/>
        <w:rPr>
          <w:rFonts w:ascii="仿宋_GB2312" w:eastAsia="仿宋_GB2312"/>
          <w:b/>
          <w:sz w:val="44"/>
          <w:szCs w:val="44"/>
        </w:rPr>
      </w:pPr>
      <w:r w:rsidRPr="00FC0E65">
        <w:rPr>
          <w:rFonts w:ascii="仿宋_GB2312" w:eastAsia="仿宋_GB2312" w:hAnsi="仿宋_GB2312" w:cs="Times New Roman"/>
          <w:spacing w:val="-10"/>
          <w:sz w:val="32"/>
          <w:szCs w:val="32"/>
        </w:rPr>
        <w:br w:type="page"/>
      </w:r>
      <w:r w:rsidR="00FC0E65">
        <w:rPr>
          <w:rFonts w:ascii="仿宋_GB2312" w:eastAsia="仿宋_GB2312" w:hint="eastAsia"/>
          <w:b/>
          <w:sz w:val="44"/>
          <w:szCs w:val="44"/>
        </w:rPr>
        <w:lastRenderedPageBreak/>
        <w:t>管制化学试剂申报</w:t>
      </w:r>
      <w:r w:rsidRPr="006D1AD1">
        <w:rPr>
          <w:rFonts w:ascii="仿宋_GB2312" w:eastAsia="仿宋_GB2312" w:hint="eastAsia"/>
          <w:b/>
          <w:sz w:val="44"/>
          <w:szCs w:val="44"/>
        </w:rPr>
        <w:t>流程图</w: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3" type="#_x0000_t67" style="position:absolute;left:0;text-align:left;margin-left:223.35pt;margin-top:8.3pt;width:18pt;height:50.4pt;z-index:251659264">
            <v:textbox style="layout-flow:vertical-ideographic"/>
          </v:shape>
        </w:pict>
      </w: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oundrect id="_x0000_s2054" style="position:absolute;left:0;text-align:left;margin-left:20.15pt;margin-top:-66.5pt;width:6in;height:46.8pt;z-index:251660288" arcsize="10923f">
            <v:textbox style="mso-next-textbox:#_x0000_s2054">
              <w:txbxContent>
                <w:p w:rsidR="006D1AD1" w:rsidRPr="00F9726F" w:rsidRDefault="00FC0E65" w:rsidP="006D1AD1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登录实验室管理处网站查询管制化学试剂种类</w:t>
                  </w:r>
                </w:p>
              </w:txbxContent>
            </v:textbox>
          </v:roundrect>
        </w:pict>
      </w: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oundrect id="_x0000_s2052" style="position:absolute;left:0;text-align:left;margin-left:16.4pt;margin-top:2.7pt;width:6in;height:46.8pt;z-index:251658240" arcsize="10923f">
            <v:textbox style="mso-next-textbox:#_x0000_s2052">
              <w:txbxContent>
                <w:p w:rsidR="006D1AD1" w:rsidRPr="00F9726F" w:rsidRDefault="006D1AD1" w:rsidP="006D1AD1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登录化学试剂管理系统填写</w:t>
                  </w:r>
                  <w:r w:rsidR="00FC0E65"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需要申报的管制化学试剂名称</w:t>
                  </w:r>
                  <w:r w:rsidR="00D30EA9"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数量</w:t>
                  </w:r>
                </w:p>
              </w:txbxContent>
            </v:textbox>
          </v:roundrect>
        </w:pict>
      </w: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5" type="#_x0000_t67" style="position:absolute;left:0;text-align:left;margin-left:223.35pt;margin-top:21.5pt;width:18pt;height:50.4pt;z-index:251661312">
            <v:textbox style="layout-flow:vertical-ideographic"/>
          </v:shape>
        </w:pic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oundrect id="_x0000_s2056" style="position:absolute;left:0;text-align:left;margin-left:20.15pt;margin-top:15.9pt;width:6in;height:46.8pt;z-index:251662336" arcsize="10923f">
            <v:textbox style="mso-next-textbox:#_x0000_s2056">
              <w:txbxContent>
                <w:p w:rsidR="006D1AD1" w:rsidRPr="00F9726F" w:rsidRDefault="00FC0E65" w:rsidP="006D1AD1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化学试剂管理科到公安局进行审批</w:t>
                  </w:r>
                </w:p>
              </w:txbxContent>
            </v:textbox>
          </v:roundrect>
        </w:pic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67" style="position:absolute;left:0;text-align:left;margin-left:223.35pt;margin-top:6.7pt;width:18pt;height:50.4pt;z-index:251663360">
            <v:textbox style="layout-flow:vertical-ideographic"/>
          </v:shape>
        </w:pic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oundrect id="_x0000_s2058" style="position:absolute;left:0;text-align:left;margin-left:20.15pt;margin-top:1.1pt;width:6in;height:46.8pt;z-index:251664384" arcsize="10923f">
            <v:textbox style="mso-next-textbox:#_x0000_s2058">
              <w:txbxContent>
                <w:p w:rsidR="006D1AD1" w:rsidRPr="00F9726F" w:rsidRDefault="00FC0E65" w:rsidP="006D1AD1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化学试剂厂家</w:t>
                  </w:r>
                  <w:r w:rsidR="002E6E86"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将化学试剂送到我校相关库房进行出入库登记</w:t>
                  </w:r>
                </w:p>
              </w:txbxContent>
            </v:textbox>
          </v:roundrect>
        </w:pict>
      </w: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9" type="#_x0000_t67" style="position:absolute;left:0;text-align:left;margin-left:223.35pt;margin-top:19.9pt;width:18pt;height:50.4pt;z-index:251665408">
            <v:textbox style="layout-flow:vertical-ideographic"/>
          </v:shape>
        </w:pic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6D1AD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oundrect id="_x0000_s2060" style="position:absolute;left:0;text-align:left;margin-left:26.15pt;margin-top:14.3pt;width:6in;height:46.8pt;z-index:251666432" arcsize="10923f">
            <v:textbox style="mso-next-textbox:#_x0000_s2060">
              <w:txbxContent>
                <w:p w:rsidR="006D1AD1" w:rsidRPr="00F9726F" w:rsidRDefault="002E6E86" w:rsidP="006D1AD1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提前提交使用申请表及工艺指导书</w:t>
                  </w:r>
                </w:p>
              </w:txbxContent>
            </v:textbox>
          </v:roundrect>
        </w:pict>
      </w:r>
    </w:p>
    <w:p w:rsidR="006D1AD1" w:rsidRDefault="006D1AD1" w:rsidP="006D1AD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D1AD1" w:rsidRDefault="0096149D" w:rsidP="002E6E86">
      <w:pPr>
        <w:ind w:firstLineChars="200" w:firstLine="420"/>
        <w:rPr>
          <w:rFonts w:ascii="仿宋_GB2312" w:eastAsia="仿宋_GB2312"/>
          <w:sz w:val="32"/>
          <w:szCs w:val="32"/>
        </w:rPr>
      </w:pPr>
      <w:r w:rsidRPr="0096149D">
        <w:rPr>
          <w:noProof/>
        </w:rPr>
        <w:pict>
          <v:shape id="_x0000_s2062" type="#_x0000_t67" style="position:absolute;left:0;text-align:left;margin-left:223.35pt;margin-top:5.1pt;width:18pt;height:50.4pt;z-index:251667456">
            <v:textbox style="layout-flow:vertical-ideographic"/>
          </v:shape>
        </w:pict>
      </w:r>
    </w:p>
    <w:p w:rsidR="006D1AD1" w:rsidRDefault="0096149D" w:rsidP="006D1AD1">
      <w:pPr>
        <w:rPr>
          <w:rFonts w:ascii="仿宋_GB2312" w:eastAsia="仿宋_GB2312"/>
          <w:sz w:val="32"/>
          <w:szCs w:val="32"/>
        </w:rPr>
      </w:pPr>
      <w:r w:rsidRPr="0096149D">
        <w:rPr>
          <w:noProof/>
        </w:rPr>
        <w:pict>
          <v:roundrect id="_x0000_s2063" style="position:absolute;left:0;text-align:left;margin-left:20.15pt;margin-top:27.5pt;width:6in;height:46.8pt;z-index:251668480" arcsize="10923f">
            <v:textbox style="mso-next-textbox:#_x0000_s2063">
              <w:txbxContent>
                <w:p w:rsidR="002E6E86" w:rsidRPr="00F9726F" w:rsidRDefault="002E6E86" w:rsidP="002E6E86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实验室管理处审批通过，</w:t>
                  </w:r>
                  <w:r w:rsidRPr="002E6E86"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进行领取，同时做好出出入库登记手续</w:t>
                  </w:r>
                </w:p>
              </w:txbxContent>
            </v:textbox>
          </v:roundrect>
        </w:pict>
      </w:r>
    </w:p>
    <w:p w:rsidR="00605EB5" w:rsidRPr="006D1AD1" w:rsidRDefault="0096149D">
      <w:r>
        <w:rPr>
          <w:noProof/>
        </w:rPr>
        <w:pict>
          <v:roundrect id="_x0000_s2065" style="position:absolute;left:0;text-align:left;margin-left:20.15pt;margin-top:96.7pt;width:6in;height:46.8pt;z-index:251670528" arcsize="10923f">
            <v:textbox style="mso-next-textbox:#_x0000_s2065">
              <w:txbxContent>
                <w:p w:rsidR="002E6E86" w:rsidRPr="00F9726F" w:rsidRDefault="002E6E86" w:rsidP="002E6E86">
                  <w:pPr>
                    <w:jc w:val="center"/>
                    <w:rPr>
                      <w:rFonts w:ascii="宋体" w:eastAsia="宋体" w:hAnsi="宋体"/>
                      <w:b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8"/>
                      <w:szCs w:val="28"/>
                    </w:rPr>
                    <w:t>未使用完的，交回库房并做好出入库登记手续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2064" type="#_x0000_t67" style="position:absolute;left:0;text-align:left;margin-left:223.35pt;margin-top:46.3pt;width:18pt;height:50.4pt;z-index:251669504">
            <v:textbox style="layout-flow:vertical-ideographic"/>
          </v:shape>
        </w:pict>
      </w:r>
    </w:p>
    <w:sectPr w:rsidR="00605EB5" w:rsidRPr="006D1AD1" w:rsidSect="002E172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AEA" w:rsidRDefault="00A24AEA" w:rsidP="006D1AD1">
      <w:pPr>
        <w:spacing w:line="240" w:lineRule="auto"/>
      </w:pPr>
      <w:r>
        <w:separator/>
      </w:r>
    </w:p>
  </w:endnote>
  <w:endnote w:type="continuationSeparator" w:id="1">
    <w:p w:rsidR="00A24AEA" w:rsidRDefault="00A24AEA" w:rsidP="006D1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AEA" w:rsidRDefault="00A24AEA" w:rsidP="006D1AD1">
      <w:pPr>
        <w:spacing w:line="240" w:lineRule="auto"/>
      </w:pPr>
      <w:r>
        <w:separator/>
      </w:r>
    </w:p>
  </w:footnote>
  <w:footnote w:type="continuationSeparator" w:id="1">
    <w:p w:rsidR="00A24AEA" w:rsidRDefault="00A24AEA" w:rsidP="006D1A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AD1"/>
    <w:rsid w:val="0006390F"/>
    <w:rsid w:val="002B1B35"/>
    <w:rsid w:val="002E172F"/>
    <w:rsid w:val="002E6E86"/>
    <w:rsid w:val="003C19C6"/>
    <w:rsid w:val="004A2B61"/>
    <w:rsid w:val="005A40E0"/>
    <w:rsid w:val="005C1CC6"/>
    <w:rsid w:val="00605EB5"/>
    <w:rsid w:val="00636E0C"/>
    <w:rsid w:val="006D1AD1"/>
    <w:rsid w:val="008A3FC4"/>
    <w:rsid w:val="0096149D"/>
    <w:rsid w:val="00A24AEA"/>
    <w:rsid w:val="00A97C64"/>
    <w:rsid w:val="00AE68DE"/>
    <w:rsid w:val="00B45532"/>
    <w:rsid w:val="00C928FA"/>
    <w:rsid w:val="00D30EA9"/>
    <w:rsid w:val="00E31F68"/>
    <w:rsid w:val="00F20BAA"/>
    <w:rsid w:val="00F934FA"/>
    <w:rsid w:val="00FC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AD1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A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AD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AD1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D1AD1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6D1AD1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6D1AD1"/>
  </w:style>
  <w:style w:type="paragraph" w:styleId="a7">
    <w:name w:val="List Paragraph"/>
    <w:basedOn w:val="a"/>
    <w:uiPriority w:val="34"/>
    <w:qFormat/>
    <w:rsid w:val="006D1A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100</Words>
  <Characters>571</Characters>
  <Application>Microsoft Office Word</Application>
  <DocSecurity>0</DocSecurity>
  <Lines>4</Lines>
  <Paragraphs>1</Paragraphs>
  <ScaleCrop>false</ScaleCrop>
  <Company>Lenovo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刘洋</cp:lastModifiedBy>
  <cp:revision>9</cp:revision>
  <dcterms:created xsi:type="dcterms:W3CDTF">2016-07-04T00:41:00Z</dcterms:created>
  <dcterms:modified xsi:type="dcterms:W3CDTF">2017-10-25T03:00:00Z</dcterms:modified>
</cp:coreProperties>
</file>